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Colour wheel pictures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yellow -green</w:t>
        <w:tab/>
        <w:tab/>
        <w:tab/>
        <w:t xml:space="preserve">yellow-orange</w:t>
        <w:tab/>
        <w:tab/>
        <w:tab/>
        <w:t xml:space="preserve">green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Grass</w:t>
        <w:tab/>
        <w:tab/>
        <w:tab/>
        <w:tab/>
        <w:t xml:space="preserve">dandelion</w:t>
        <w:tab/>
        <w:tab/>
        <w:tab/>
        <w:t xml:space="preserve">leaf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1524256" cy="2035587"/>
            <wp:effectExtent b="0" l="0" r="0" t="0"/>
            <wp:docPr id="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256" cy="20355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1557338" cy="2069879"/>
            <wp:effectExtent b="0" l="0" r="0" t="0"/>
            <wp:docPr id="1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7338" cy="20698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1561850" cy="2079213"/>
            <wp:effectExtent b="0" l="0" r="0" t="0"/>
            <wp:docPr id="7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1850" cy="2079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Orange</w:t>
        <w:tab/>
        <w:tab/>
        <w:tab/>
        <w:t xml:space="preserve">red-orange</w:t>
        <w:tab/>
        <w:tab/>
        <w:tab/>
        <w:t xml:space="preserve">red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Bark</w:t>
        <w:tab/>
        <w:tab/>
        <w:tab/>
        <w:tab/>
        <w:t xml:space="preserve">leaf</w:t>
        <w:tab/>
        <w:tab/>
        <w:tab/>
        <w:tab/>
        <w:t xml:space="preserve">flower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1483840" cy="1980124"/>
            <wp:effectExtent b="0" l="0" r="0" t="0"/>
            <wp:docPr id="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3840" cy="1980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/>
        <w:drawing>
          <wp:inline distB="114300" distT="114300" distL="114300" distR="114300">
            <wp:extent cx="1500188" cy="2003508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20035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/>
        <w:drawing>
          <wp:inline distB="114300" distT="114300" distL="114300" distR="114300">
            <wp:extent cx="1465459" cy="1944176"/>
            <wp:effectExtent b="0" l="0" r="0" t="0"/>
            <wp:docPr id="1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5459" cy="19441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Red-violet</w:t>
        <w:tab/>
        <w:tab/>
        <w:tab/>
        <w:t xml:space="preserve">violet</w:t>
        <w:tab/>
        <w:tab/>
        <w:tab/>
        <w:tab/>
        <w:t xml:space="preserve">violet-blue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Flower</w:t>
        <w:tab/>
        <w:tab/>
        <w:tab/>
        <w:tab/>
        <w:t xml:space="preserve">flower</w:t>
        <w:tab/>
        <w:tab/>
        <w:tab/>
        <w:tab/>
        <w:t xml:space="preserve">flower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1600532" cy="2138363"/>
            <wp:effectExtent b="0" l="0" r="0" t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0532" cy="2138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/>
        <w:drawing>
          <wp:inline distB="114300" distT="114300" distL="114300" distR="114300">
            <wp:extent cx="1600882" cy="2138363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0882" cy="2138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/>
        <w:drawing>
          <wp:inline distB="114300" distT="114300" distL="114300" distR="114300">
            <wp:extent cx="1633538" cy="2184168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3538" cy="2184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Yellow</w:t>
        <w:tab/>
        <w:tab/>
        <w:tab/>
        <w:tab/>
        <w:t xml:space="preserve">blue</w:t>
        <w:tab/>
        <w:tab/>
        <w:tab/>
        <w:tab/>
        <w:t xml:space="preserve">blue-green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Plant</w:t>
        <w:tab/>
        <w:tab/>
        <w:tab/>
        <w:tab/>
        <w:t xml:space="preserve">flower</w:t>
        <w:tab/>
        <w:tab/>
        <w:tab/>
        <w:tab/>
        <w:t xml:space="preserve">sky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1593899" cy="2128838"/>
            <wp:effectExtent b="0" l="0" r="0" t="0"/>
            <wp:docPr id="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3899" cy="2128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/>
        <w:drawing>
          <wp:inline distB="114300" distT="114300" distL="114300" distR="114300">
            <wp:extent cx="1604963" cy="2135358"/>
            <wp:effectExtent b="0" l="0" r="0" t="0"/>
            <wp:docPr id="1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21353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/>
        <w:drawing>
          <wp:inline distB="114300" distT="114300" distL="114300" distR="114300">
            <wp:extent cx="1599478" cy="2132637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9478" cy="2132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sectPr>
      <w:headerReference r:id="rId1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2.jpg"/><Relationship Id="rId13" Type="http://schemas.openxmlformats.org/officeDocument/2006/relationships/image" Target="media/image4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9.jpg"/><Relationship Id="rId14" Type="http://schemas.openxmlformats.org/officeDocument/2006/relationships/image" Target="media/image6.jpg"/><Relationship Id="rId17" Type="http://schemas.openxmlformats.org/officeDocument/2006/relationships/image" Target="media/image1.jpg"/><Relationship Id="rId16" Type="http://schemas.openxmlformats.org/officeDocument/2006/relationships/image" Target="media/image10.jpg"/><Relationship Id="rId5" Type="http://schemas.openxmlformats.org/officeDocument/2006/relationships/styles" Target="styles.xml"/><Relationship Id="rId6" Type="http://schemas.openxmlformats.org/officeDocument/2006/relationships/image" Target="media/image12.jpg"/><Relationship Id="rId18" Type="http://schemas.openxmlformats.org/officeDocument/2006/relationships/header" Target="header1.xml"/><Relationship Id="rId7" Type="http://schemas.openxmlformats.org/officeDocument/2006/relationships/image" Target="media/image5.jpg"/><Relationship Id="rId8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