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Exit ticket</w:t>
      </w:r>
    </w:p>
    <w:p w:rsidR="00000000" w:rsidDel="00000000" w:rsidP="00000000" w:rsidRDefault="00000000" w:rsidRPr="00000000" w14:paraId="00000002">
      <w:pPr>
        <w:spacing w:line="480" w:lineRule="auto"/>
        <w:jc w:val="center"/>
        <w:rPr>
          <w:sz w:val="24"/>
          <w:szCs w:val="24"/>
        </w:rPr>
      </w:pPr>
      <w:r w:rsidDel="00000000" w:rsidR="00000000" w:rsidRPr="00000000">
        <w:rPr>
          <w:b w:val="1"/>
          <w:sz w:val="24"/>
          <w:szCs w:val="24"/>
          <w:rtl w:val="0"/>
        </w:rPr>
        <w:t xml:space="preserve">What should be the role of assessment in the elementary (k-9) education?</w:t>
      </w:r>
      <w:r w:rsidDel="00000000" w:rsidR="00000000" w:rsidRPr="00000000">
        <w:rPr>
          <w:rtl w:val="0"/>
        </w:rPr>
      </w:r>
    </w:p>
    <w:p w:rsidR="00000000" w:rsidDel="00000000" w:rsidP="00000000" w:rsidRDefault="00000000" w:rsidRPr="00000000" w14:paraId="00000003">
      <w:pPr>
        <w:spacing w:line="480" w:lineRule="auto"/>
        <w:ind w:firstLine="720"/>
        <w:rPr>
          <w:sz w:val="24"/>
          <w:szCs w:val="24"/>
        </w:rPr>
      </w:pPr>
      <w:r w:rsidDel="00000000" w:rsidR="00000000" w:rsidRPr="00000000">
        <w:rPr>
          <w:sz w:val="24"/>
          <w:szCs w:val="24"/>
          <w:rtl w:val="0"/>
        </w:rPr>
        <w:t xml:space="preserve">The role of assessment in elementary education is very versatile. It should be use to inform instruction, in that it can be used to help teachers know the strengths and areas that need improvement for each student.  It is used to monitor progress of students growth and monitor areas of challenges for students. Assessment should be used to provide feedback to students about their performance and promote accountability to the student as well as the teacher. It is also used to provide support to students that may need differentiated instruction to meet the diverse needs of all students in the classroom. </w:t>
      </w:r>
    </w:p>
    <w:p w:rsidR="00000000" w:rsidDel="00000000" w:rsidP="00000000" w:rsidRDefault="00000000" w:rsidRPr="00000000" w14:paraId="00000004">
      <w:pPr>
        <w:spacing w:line="480" w:lineRule="auto"/>
        <w:ind w:firstLine="720"/>
        <w:rPr>
          <w:sz w:val="24"/>
          <w:szCs w:val="24"/>
        </w:rPr>
      </w:pPr>
      <w:r w:rsidDel="00000000" w:rsidR="00000000" w:rsidRPr="00000000">
        <w:rPr>
          <w:sz w:val="24"/>
          <w:szCs w:val="24"/>
          <w:rtl w:val="0"/>
        </w:rPr>
        <w:t xml:space="preserve">Some examples of various assessments used in elementary education can include, formative assessments, summative assessments, and diagnostic assessments. Formative assessments can look like a teacher doing a classroom observation, an exit ticket (like this assignment we are doing) or even peer of self assessments. Summative assessments can look like end of unit written tests, projects and presentations, creating a portfolio, or standardized testing. Diagnostic assessments can look like a pre-assessment evaluation like using the K in a KWL chart or doing reading and math assessments to identify instructional planning. </w:t>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Over all, assessment in elementary education should be ongoing, varied in format, and used formatively to support learning rather than for summative evaluation.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